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30"/>
        <w:tblW w:w="10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2039"/>
        <w:gridCol w:w="1510"/>
        <w:gridCol w:w="1000"/>
        <w:gridCol w:w="1375"/>
        <w:gridCol w:w="1289"/>
        <w:gridCol w:w="1596"/>
        <w:gridCol w:w="1000"/>
      </w:tblGrid>
      <w:tr w:rsidR="006032A6" w:rsidRPr="000E0E1A" w:rsidTr="00F85483">
        <w:trPr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24969183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Załącznik nr 3.1 </w:t>
            </w:r>
          </w:p>
        </w:tc>
        <w:tc>
          <w:tcPr>
            <w:tcW w:w="1000" w:type="dxa"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32A6" w:rsidRPr="000E0E1A" w:rsidTr="00F85483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32A6" w:rsidRPr="000E0E1A" w:rsidTr="006032A6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6BD8" w:rsidRDefault="00316BD8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6BD8" w:rsidRPr="000E0E1A" w:rsidRDefault="00316BD8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32A6" w:rsidRPr="000E0E1A" w:rsidTr="006032A6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68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C303B7" w:rsidRPr="007D529B" w:rsidTr="00FF7ECA">
        <w:trPr>
          <w:trHeight w:val="416"/>
        </w:trPr>
        <w:tc>
          <w:tcPr>
            <w:tcW w:w="10627" w:type="dxa"/>
            <w:gridSpan w:val="8"/>
            <w:noWrap/>
          </w:tcPr>
          <w:p w:rsidR="00C303B7" w:rsidRPr="00FF7ECA" w:rsidRDefault="00FF7ECA" w:rsidP="00FF7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FORMULARZ CENOWY – Zadanie nr 1*</w:t>
            </w:r>
          </w:p>
        </w:tc>
      </w:tr>
      <w:tr w:rsidR="002935F1" w:rsidRPr="007D529B" w:rsidTr="002935F1">
        <w:trPr>
          <w:trHeight w:val="983"/>
        </w:trPr>
        <w:tc>
          <w:tcPr>
            <w:tcW w:w="515" w:type="dxa"/>
            <w:noWrap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515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47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935F1" w:rsidRPr="007D529B" w:rsidTr="002935F1">
        <w:trPr>
          <w:trHeight w:val="817"/>
        </w:trPr>
        <w:tc>
          <w:tcPr>
            <w:tcW w:w="515" w:type="dxa"/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1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pomieszczeń w budynku TMC ul. Piłsudskiego 67</w:t>
            </w:r>
          </w:p>
        </w:tc>
        <w:tc>
          <w:tcPr>
            <w:tcW w:w="1647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857"/>
        </w:trPr>
        <w:tc>
          <w:tcPr>
            <w:tcW w:w="515" w:type="dxa"/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2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70-72</w:t>
            </w:r>
          </w:p>
        </w:tc>
        <w:tc>
          <w:tcPr>
            <w:tcW w:w="1647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1109"/>
        </w:trPr>
        <w:tc>
          <w:tcPr>
            <w:tcW w:w="515" w:type="dxa"/>
            <w:tcBorders>
              <w:bottom w:val="single" w:sz="4" w:space="0" w:color="auto"/>
            </w:tcBorders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67,ul. Bogusławskiego 14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kwotę należy przenieść do Formularza ofert</w:t>
            </w:r>
            <w:r>
              <w:rPr>
                <w:rFonts w:ascii="Arial" w:hAnsi="Arial" w:cs="Arial"/>
                <w:sz w:val="16"/>
                <w:szCs w:val="16"/>
              </w:rPr>
              <w:t>owego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(załącznik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do SIWZ</w:t>
            </w:r>
            <w:r w:rsidR="00316B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:rsidR="00CF6BDD" w:rsidRDefault="00CF6BDD" w:rsidP="00B00589"/>
    <w:p w:rsidR="00A807CB" w:rsidRDefault="00A807CB" w:rsidP="00A807CB">
      <w:pPr>
        <w:tabs>
          <w:tab w:val="num" w:pos="426"/>
          <w:tab w:val="left" w:pos="3855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cena jednostkową netto za wykonanie usługi sprzątania 1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powierzchni wewnętrznej wynosi ………. zł </w:t>
      </w:r>
      <w:r>
        <w:rPr>
          <w:rFonts w:ascii="Arial" w:hAnsi="Arial" w:cs="Arial"/>
          <w:sz w:val="20"/>
          <w:szCs w:val="20"/>
        </w:rPr>
        <w:t>Powyższa cena jednost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kowa zostanie zastosowana do wyliczenie zmiany wartości wynagrodzenia Wykonawcy w przypadku zmniejszenia zakresu usługi przez Zamawiającego.</w:t>
      </w:r>
    </w:p>
    <w:p w:rsidR="00A807CB" w:rsidRDefault="00A807CB" w:rsidP="00A807CB">
      <w:pPr>
        <w:jc w:val="both"/>
        <w:rPr>
          <w:rFonts w:ascii="Arial" w:hAnsi="Arial" w:cs="Arial"/>
          <w:b/>
        </w:rPr>
      </w:pPr>
    </w:p>
    <w:p w:rsidR="00CF6BDD" w:rsidRDefault="00CF6BDD" w:rsidP="00B00589"/>
    <w:p w:rsidR="00CF6BDD" w:rsidRDefault="00CF6BDD" w:rsidP="00B00589"/>
    <w:p w:rsidR="00CF6BDD" w:rsidRDefault="00CF6BDD" w:rsidP="00CF6B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CF6BDD" w:rsidRDefault="00CF6BDD" w:rsidP="00CF6BDD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:rsidR="00CF6BDD" w:rsidRPr="006032A6" w:rsidRDefault="00CF6BDD" w:rsidP="00CF6BD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F6BDD" w:rsidRPr="006032A6" w:rsidRDefault="00CF6BDD" w:rsidP="00CF6BDD">
      <w:pPr>
        <w:rPr>
          <w:rFonts w:ascii="Arial" w:hAnsi="Arial" w:cs="Arial"/>
          <w:b/>
          <w:sz w:val="18"/>
          <w:szCs w:val="18"/>
        </w:rPr>
      </w:pPr>
      <w:r w:rsidRPr="006032A6">
        <w:rPr>
          <w:rFonts w:ascii="Arial" w:hAnsi="Arial" w:cs="Arial"/>
          <w:b/>
          <w:sz w:val="18"/>
          <w:szCs w:val="18"/>
        </w:rPr>
        <w:t>UWAGA: Wykonawca wypełnia Formularz cenowy w zakresie  Zadania na które składa ofertę</w:t>
      </w:r>
    </w:p>
    <w:p w:rsidR="00316BD8" w:rsidRPr="00316BD8" w:rsidRDefault="00CF6BDD" w:rsidP="00316BD8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  <w:szCs w:val="18"/>
        </w:rPr>
      </w:pPr>
      <w:r w:rsidRPr="006032A6">
        <w:rPr>
          <w:rFonts w:ascii="Arial" w:hAnsi="Arial" w:cs="Arial"/>
          <w:sz w:val="18"/>
          <w:szCs w:val="18"/>
        </w:rPr>
        <w:t>* Wykonawca wypełnia jeżeli go dotyczy</w:t>
      </w:r>
    </w:p>
    <w:p w:rsidR="00316BD8" w:rsidRDefault="00316BD8" w:rsidP="00B00589"/>
    <w:p w:rsidR="00316BD8" w:rsidRDefault="00316BD8" w:rsidP="00B00589"/>
    <w:p w:rsidR="00316BD8" w:rsidRDefault="00316BD8" w:rsidP="00B00589"/>
    <w:bookmarkEnd w:id="0"/>
    <w:p w:rsidR="006F630B" w:rsidRDefault="006F630B"/>
    <w:sectPr w:rsidR="006F630B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9B" w:rsidRDefault="007B3A9B" w:rsidP="00B00589">
      <w:pPr>
        <w:spacing w:after="0" w:line="240" w:lineRule="auto"/>
      </w:pPr>
      <w:r>
        <w:separator/>
      </w:r>
    </w:p>
  </w:endnote>
  <w:endnote w:type="continuationSeparator" w:id="0">
    <w:p w:rsidR="007B3A9B" w:rsidRDefault="007B3A9B" w:rsidP="00B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9B" w:rsidRDefault="007B3A9B" w:rsidP="00B00589">
      <w:pPr>
        <w:spacing w:after="0" w:line="240" w:lineRule="auto"/>
      </w:pPr>
      <w:r>
        <w:separator/>
      </w:r>
    </w:p>
  </w:footnote>
  <w:footnote w:type="continuationSeparator" w:id="0">
    <w:p w:rsidR="007B3A9B" w:rsidRDefault="007B3A9B" w:rsidP="00B0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1" w:rsidRPr="002935F1" w:rsidRDefault="00316BD8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ZP/06/19/TKA/PN</w:t>
    </w:r>
  </w:p>
  <w:p w:rsidR="006032A6" w:rsidRDefault="00603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89"/>
    <w:rsid w:val="00095FDE"/>
    <w:rsid w:val="002935F1"/>
    <w:rsid w:val="00316BD8"/>
    <w:rsid w:val="00433E94"/>
    <w:rsid w:val="00465CE8"/>
    <w:rsid w:val="005A0553"/>
    <w:rsid w:val="006032A6"/>
    <w:rsid w:val="00660068"/>
    <w:rsid w:val="006F630B"/>
    <w:rsid w:val="007B3A9B"/>
    <w:rsid w:val="007D529B"/>
    <w:rsid w:val="008272FF"/>
    <w:rsid w:val="008477DF"/>
    <w:rsid w:val="00A807CB"/>
    <w:rsid w:val="00B00589"/>
    <w:rsid w:val="00B32F82"/>
    <w:rsid w:val="00B60924"/>
    <w:rsid w:val="00C303B7"/>
    <w:rsid w:val="00CF2070"/>
    <w:rsid w:val="00CF6BDD"/>
    <w:rsid w:val="00D53E68"/>
    <w:rsid w:val="00DB1802"/>
    <w:rsid w:val="00F04DBE"/>
    <w:rsid w:val="00F7166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CF1A2"/>
  <w15:docId w15:val="{26C08914-3486-4D63-B359-40C4A8A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9"/>
  </w:style>
  <w:style w:type="paragraph" w:styleId="Stopka">
    <w:name w:val="footer"/>
    <w:basedOn w:val="Normalny"/>
    <w:link w:val="StopkaZnak"/>
    <w:uiPriority w:val="99"/>
    <w:unhideWhenUsed/>
    <w:rsid w:val="00B0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9"/>
  </w:style>
  <w:style w:type="table" w:styleId="Tabela-Siatka">
    <w:name w:val="Table Grid"/>
    <w:basedOn w:val="Standardowy"/>
    <w:uiPriority w:val="59"/>
    <w:unhideWhenUsed/>
    <w:rsid w:val="007D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4</cp:revision>
  <cp:lastPrinted>2018-11-19T11:29:00Z</cp:lastPrinted>
  <dcterms:created xsi:type="dcterms:W3CDTF">2019-11-18T10:38:00Z</dcterms:created>
  <dcterms:modified xsi:type="dcterms:W3CDTF">2019-11-18T10:48:00Z</dcterms:modified>
</cp:coreProperties>
</file>